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763730" w:rsidP="003560E2">
            <w:pPr>
              <w:spacing w:before="40"/>
              <w:rPr>
                <w:rFonts w:ascii="Arial" w:hAnsi="Arial" w:cs="Arial"/>
                <w:sz w:val="16"/>
                <w:szCs w:val="16"/>
              </w:rPr>
            </w:pPr>
            <w:r>
              <w:rPr>
                <w:rFonts w:ascii="Arial" w:hAnsi="Arial" w:cs="Arial"/>
                <w:color w:val="0000FF"/>
                <w:sz w:val="16"/>
                <w:szCs w:val="16"/>
              </w:rPr>
              <w:t>43001-169/2021</w:t>
            </w:r>
            <w:r w:rsidR="00C40066">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763730" w:rsidP="003560E2">
            <w:pPr>
              <w:spacing w:before="40"/>
              <w:rPr>
                <w:rFonts w:ascii="Arial" w:hAnsi="Arial" w:cs="Arial"/>
                <w:sz w:val="16"/>
                <w:szCs w:val="16"/>
              </w:rPr>
            </w:pPr>
            <w:r>
              <w:rPr>
                <w:rFonts w:ascii="Arial" w:hAnsi="Arial" w:cs="Arial"/>
                <w:color w:val="0000FF"/>
                <w:sz w:val="16"/>
                <w:szCs w:val="16"/>
              </w:rPr>
              <w:t>D-50/21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763730" w:rsidP="003560E2">
            <w:pPr>
              <w:spacing w:before="40"/>
              <w:rPr>
                <w:rFonts w:ascii="Arial" w:hAnsi="Arial" w:cs="Arial"/>
                <w:sz w:val="16"/>
                <w:szCs w:val="16"/>
              </w:rPr>
            </w:pPr>
            <w:r>
              <w:rPr>
                <w:rFonts w:ascii="Arial" w:hAnsi="Arial" w:cs="Arial"/>
                <w:color w:val="0000FF"/>
                <w:sz w:val="16"/>
                <w:szCs w:val="16"/>
              </w:rPr>
              <w:t>30.04.2021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763730" w:rsidP="003560E2">
            <w:pPr>
              <w:spacing w:before="40"/>
              <w:rPr>
                <w:rFonts w:ascii="Arial" w:hAnsi="Arial" w:cs="Arial"/>
                <w:sz w:val="16"/>
                <w:szCs w:val="16"/>
              </w:rPr>
            </w:pPr>
            <w:r>
              <w:rPr>
                <w:rFonts w:ascii="Arial" w:hAnsi="Arial" w:cs="Arial"/>
                <w:color w:val="0000FF"/>
                <w:sz w:val="16"/>
                <w:szCs w:val="16"/>
              </w:rPr>
              <w:t>2431-21-000633/0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763730" w:rsidP="003560E2">
            <w:pPr>
              <w:pStyle w:val="EndnoteText"/>
              <w:jc w:val="center"/>
              <w:rPr>
                <w:rFonts w:ascii="Times New Roman" w:hAnsi="Times New Roman"/>
                <w:b/>
                <w:sz w:val="22"/>
              </w:rPr>
            </w:pPr>
            <w:r>
              <w:rPr>
                <w:rFonts w:ascii="Times New Roman" w:hAnsi="Times New Roman"/>
                <w:b/>
                <w:sz w:val="22"/>
              </w:rPr>
              <w:t>Sanacija plazu »</w:t>
            </w:r>
            <w:proofErr w:type="spellStart"/>
            <w:r>
              <w:rPr>
                <w:rFonts w:ascii="Times New Roman" w:hAnsi="Times New Roman"/>
                <w:b/>
                <w:sz w:val="22"/>
              </w:rPr>
              <w:t>Movže</w:t>
            </w:r>
            <w:proofErr w:type="spellEnd"/>
            <w:r>
              <w:rPr>
                <w:rFonts w:ascii="Times New Roman" w:hAnsi="Times New Roman"/>
                <w:b/>
                <w:sz w:val="22"/>
              </w:rPr>
              <w:t>« na cesti G1-4/1259 Slovenj Gradec - Gornji Dolič od km 12,130 do 12,200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C40066" w:rsidRPr="00C40066" w:rsidRDefault="00C40066" w:rsidP="00C40066">
      <w:pPr>
        <w:pStyle w:val="BodyText2"/>
        <w:widowControl w:val="0"/>
        <w:spacing w:line="254" w:lineRule="atLeast"/>
        <w:jc w:val="left"/>
        <w:rPr>
          <w:rFonts w:ascii="Tahoma" w:hAnsi="Tahoma" w:cs="Tahoma"/>
          <w:b/>
          <w:color w:val="333333"/>
          <w:sz w:val="22"/>
          <w:szCs w:val="22"/>
        </w:rPr>
      </w:pPr>
      <w:r w:rsidRPr="00C40066">
        <w:rPr>
          <w:rFonts w:ascii="Tahoma" w:hAnsi="Tahoma" w:cs="Tahoma"/>
          <w:b/>
          <w:color w:val="333333"/>
          <w:sz w:val="22"/>
          <w:szCs w:val="22"/>
        </w:rPr>
        <w:t>JN002567/2021-W01 - D-50/21; Sanacija plazu »</w:t>
      </w:r>
      <w:proofErr w:type="spellStart"/>
      <w:r w:rsidRPr="00C40066">
        <w:rPr>
          <w:rFonts w:ascii="Tahoma" w:hAnsi="Tahoma" w:cs="Tahoma"/>
          <w:b/>
          <w:color w:val="333333"/>
          <w:sz w:val="22"/>
          <w:szCs w:val="22"/>
        </w:rPr>
        <w:t>Movže</w:t>
      </w:r>
      <w:proofErr w:type="spellEnd"/>
      <w:r w:rsidRPr="00C40066">
        <w:rPr>
          <w:rFonts w:ascii="Tahoma" w:hAnsi="Tahoma" w:cs="Tahoma"/>
          <w:b/>
          <w:color w:val="333333"/>
          <w:sz w:val="22"/>
          <w:szCs w:val="22"/>
        </w:rPr>
        <w:t>« na cesti G1-4/1259 Slovenj Gradec - Gornji Dolič od km 12,130 do 12,200, datum objave: 22.04.2021</w:t>
      </w:r>
    </w:p>
    <w:p w:rsidR="00C40066" w:rsidRPr="00C40066" w:rsidRDefault="00C40066" w:rsidP="00C40066">
      <w:pPr>
        <w:pStyle w:val="BodyText2"/>
        <w:widowControl w:val="0"/>
        <w:spacing w:line="254" w:lineRule="atLeast"/>
        <w:jc w:val="left"/>
        <w:rPr>
          <w:rFonts w:ascii="Tahoma" w:hAnsi="Tahoma" w:cs="Tahoma"/>
          <w:b/>
          <w:color w:val="333333"/>
          <w:sz w:val="22"/>
          <w:szCs w:val="22"/>
        </w:rPr>
      </w:pPr>
      <w:r w:rsidRPr="00C40066">
        <w:rPr>
          <w:rFonts w:ascii="Tahoma" w:hAnsi="Tahoma" w:cs="Tahoma"/>
          <w:b/>
          <w:color w:val="333333"/>
          <w:sz w:val="22"/>
          <w:szCs w:val="22"/>
        </w:rPr>
        <w:t>Datum prejema: 29.04.2021   15:03</w:t>
      </w:r>
    </w:p>
    <w:p w:rsidR="00C40066" w:rsidRPr="00C40066" w:rsidRDefault="00C40066" w:rsidP="00C40066">
      <w:pPr>
        <w:pStyle w:val="BodyText2"/>
        <w:widowControl w:val="0"/>
        <w:spacing w:line="254" w:lineRule="atLeast"/>
        <w:jc w:val="left"/>
        <w:rPr>
          <w:rFonts w:ascii="Tahoma" w:hAnsi="Tahoma" w:cs="Tahoma"/>
          <w:b/>
          <w:color w:val="333333"/>
          <w:sz w:val="22"/>
          <w:szCs w:val="22"/>
        </w:rPr>
      </w:pPr>
    </w:p>
    <w:p w:rsidR="00C40066" w:rsidRPr="00C40066" w:rsidRDefault="00C40066" w:rsidP="00C40066">
      <w:pPr>
        <w:pStyle w:val="BodyText2"/>
        <w:widowControl w:val="0"/>
        <w:spacing w:line="254" w:lineRule="atLeast"/>
        <w:jc w:val="left"/>
        <w:rPr>
          <w:rFonts w:ascii="Tahoma" w:hAnsi="Tahoma" w:cs="Tahoma"/>
          <w:sz w:val="22"/>
          <w:szCs w:val="22"/>
        </w:rPr>
      </w:pPr>
      <w:r w:rsidRPr="00C40066">
        <w:rPr>
          <w:rFonts w:ascii="Tahoma" w:hAnsi="Tahoma" w:cs="Tahoma"/>
          <w:color w:val="333333"/>
          <w:sz w:val="22"/>
          <w:szCs w:val="22"/>
        </w:rPr>
        <w:t>Spoštovani,</w:t>
      </w:r>
      <w:r w:rsidRPr="00C40066">
        <w:rPr>
          <w:rFonts w:ascii="Tahoma" w:hAnsi="Tahoma" w:cs="Tahoma"/>
          <w:color w:val="333333"/>
          <w:sz w:val="22"/>
          <w:szCs w:val="22"/>
        </w:rPr>
        <w:br/>
        <w:t>ali ponudnik, ki je predhodno izvedel referenčni posel, na katerem so se izvajala vrtalna dela pri izvedbi globokega temeljenja s podizvajalci, ustreza zahtevam?</w:t>
      </w:r>
      <w:r w:rsidRPr="00C40066">
        <w:rPr>
          <w:rFonts w:ascii="Tahoma" w:hAnsi="Tahoma" w:cs="Tahoma"/>
          <w:color w:val="333333"/>
          <w:sz w:val="22"/>
          <w:szCs w:val="22"/>
        </w:rPr>
        <w:br/>
        <w:t>Kaj pomeni vaša dikcija da je moral dela izvesti neposredno sam? Če ima glavni izvajalec podizvajalca je celotna referenca od glavnega izvajalca.</w:t>
      </w:r>
    </w:p>
    <w:p w:rsidR="00E813F4" w:rsidRPr="00A9293C" w:rsidRDefault="00E813F4" w:rsidP="00E813F4">
      <w:pPr>
        <w:pStyle w:val="BodyText2"/>
        <w:rPr>
          <w:rFonts w:ascii="Times New Roman" w:hAnsi="Times New Roman"/>
          <w:b/>
          <w:sz w:val="22"/>
        </w:rPr>
      </w:pPr>
    </w:p>
    <w:p w:rsidR="00E813F4" w:rsidRPr="007B6F37" w:rsidRDefault="00E813F4" w:rsidP="007B6F37">
      <w:pPr>
        <w:pStyle w:val="BodyText2"/>
        <w:rPr>
          <w:rFonts w:ascii="Times New Roman" w:hAnsi="Times New Roman"/>
          <w:b/>
          <w:sz w:val="22"/>
        </w:rPr>
      </w:pPr>
      <w:r w:rsidRPr="00A9293C">
        <w:rPr>
          <w:rFonts w:ascii="Times New Roman" w:hAnsi="Times New Roman"/>
          <w:b/>
          <w:sz w:val="22"/>
        </w:rPr>
        <w:t>Odgovor:</w:t>
      </w:r>
      <w:bookmarkStart w:id="0" w:name="_GoBack"/>
      <w:bookmarkEnd w:id="0"/>
    </w:p>
    <w:p w:rsidR="007B6F37" w:rsidRPr="0005246C" w:rsidRDefault="007B6F37" w:rsidP="007B6F37">
      <w:pPr>
        <w:widowControl w:val="0"/>
        <w:spacing w:before="60" w:line="254" w:lineRule="atLeast"/>
        <w:jc w:val="both"/>
        <w:rPr>
          <w:sz w:val="22"/>
        </w:rPr>
      </w:pPr>
      <w:r w:rsidRPr="0005246C">
        <w:rPr>
          <w:sz w:val="22"/>
        </w:rPr>
        <w:t>V Navodil</w:t>
      </w:r>
      <w:r>
        <w:rPr>
          <w:sz w:val="22"/>
        </w:rPr>
        <w:t>ih</w:t>
      </w:r>
      <w:r w:rsidRPr="0005246C">
        <w:rPr>
          <w:sz w:val="22"/>
        </w:rPr>
        <w:t xml:space="preserve"> za pripravo ponudbe je v opombah pri točki 3.2.3.</w:t>
      </w:r>
      <w:r>
        <w:rPr>
          <w:sz w:val="22"/>
        </w:rPr>
        <w:t>4</w:t>
      </w:r>
      <w:r w:rsidRPr="0005246C">
        <w:rPr>
          <w:sz w:val="22"/>
        </w:rPr>
        <w:t xml:space="preserve"> jasno zapisano, da mora referenčni posel iz točke a</w:t>
      </w:r>
      <w:r>
        <w:rPr>
          <w:sz w:val="22"/>
        </w:rPr>
        <w:t>:</w:t>
      </w:r>
    </w:p>
    <w:p w:rsidR="007B6F37" w:rsidRPr="0005246C" w:rsidRDefault="007B6F37" w:rsidP="007B6F37">
      <w:pPr>
        <w:pStyle w:val="ListParagraph"/>
        <w:widowControl w:val="0"/>
        <w:numPr>
          <w:ilvl w:val="0"/>
          <w:numId w:val="18"/>
        </w:numPr>
        <w:spacing w:before="60" w:line="254" w:lineRule="atLeast"/>
        <w:jc w:val="both"/>
        <w:rPr>
          <w:sz w:val="22"/>
        </w:rPr>
      </w:pPr>
      <w:r w:rsidRPr="0005246C">
        <w:rPr>
          <w:sz w:val="22"/>
        </w:rPr>
        <w:t>katerokoli gradnjo v pogodbeni vrednosti vsaj 71.000,00 EUR (brez DDV),</w:t>
      </w:r>
    </w:p>
    <w:p w:rsidR="007B6F37" w:rsidRPr="0005246C" w:rsidRDefault="007B6F37" w:rsidP="007B6F37">
      <w:pPr>
        <w:widowControl w:val="0"/>
        <w:spacing w:before="60" w:line="254" w:lineRule="atLeast"/>
        <w:ind w:left="360"/>
        <w:jc w:val="both"/>
        <w:rPr>
          <w:sz w:val="22"/>
        </w:rPr>
      </w:pPr>
      <w:r w:rsidRPr="0005246C">
        <w:rPr>
          <w:sz w:val="22"/>
        </w:rPr>
        <w:t>ki ga je izvedel sam ali s sodelovanjem drugih gospodarskih subjektov</w:t>
      </w:r>
      <w:r>
        <w:rPr>
          <w:sz w:val="22"/>
        </w:rPr>
        <w:t xml:space="preserve"> (podizvajalcev)</w:t>
      </w:r>
      <w:r w:rsidRPr="0005246C">
        <w:rPr>
          <w:sz w:val="22"/>
        </w:rPr>
        <w:t xml:space="preserve"> izkazati neposredno ponudnik (pri skupni ponudbi katerikoli partner)</w:t>
      </w:r>
    </w:p>
    <w:p w:rsidR="007B6F37" w:rsidRPr="0005246C" w:rsidRDefault="007B6F37" w:rsidP="007B6F37">
      <w:pPr>
        <w:widowControl w:val="0"/>
        <w:spacing w:before="60" w:line="254" w:lineRule="atLeast"/>
        <w:jc w:val="both"/>
        <w:rPr>
          <w:sz w:val="22"/>
        </w:rPr>
      </w:pPr>
      <w:r w:rsidRPr="0005246C">
        <w:rPr>
          <w:sz w:val="22"/>
        </w:rPr>
        <w:t>in da mora referenčni posel iz točke b</w:t>
      </w:r>
      <w:r>
        <w:rPr>
          <w:sz w:val="22"/>
        </w:rPr>
        <w:t>,</w:t>
      </w:r>
      <w:r w:rsidRPr="0005246C">
        <w:rPr>
          <w:sz w:val="22"/>
        </w:rPr>
        <w:t xml:space="preserve"> točke c</w:t>
      </w:r>
      <w:r>
        <w:rPr>
          <w:sz w:val="22"/>
        </w:rPr>
        <w:t xml:space="preserve"> in točke d:</w:t>
      </w:r>
    </w:p>
    <w:p w:rsidR="007B6F37" w:rsidRPr="0005246C" w:rsidRDefault="007B6F37" w:rsidP="007B6F37">
      <w:pPr>
        <w:pStyle w:val="ListParagraph"/>
        <w:widowControl w:val="0"/>
        <w:numPr>
          <w:ilvl w:val="0"/>
          <w:numId w:val="18"/>
        </w:numPr>
        <w:spacing w:before="60" w:line="254" w:lineRule="atLeast"/>
        <w:jc w:val="both"/>
        <w:rPr>
          <w:sz w:val="22"/>
        </w:rPr>
      </w:pPr>
      <w:r w:rsidRPr="0005246C">
        <w:rPr>
          <w:sz w:val="22"/>
        </w:rPr>
        <w:t>izgradnjo AB grede pilotne stene dolžine vsaj 25 m,</w:t>
      </w:r>
    </w:p>
    <w:p w:rsidR="007B6F37" w:rsidRPr="0005246C" w:rsidRDefault="007B6F37" w:rsidP="007B6F37">
      <w:pPr>
        <w:pStyle w:val="ListParagraph"/>
        <w:widowControl w:val="0"/>
        <w:numPr>
          <w:ilvl w:val="0"/>
          <w:numId w:val="18"/>
        </w:numPr>
        <w:spacing w:before="60" w:line="254" w:lineRule="atLeast"/>
        <w:jc w:val="both"/>
        <w:rPr>
          <w:sz w:val="22"/>
        </w:rPr>
      </w:pPr>
      <w:r w:rsidRPr="0005246C">
        <w:rPr>
          <w:sz w:val="22"/>
        </w:rPr>
        <w:t>vrtalna dela pri izvedbi globokega temeljenja – pilotih, premer vrtin vsaj 60 cm, skupna dolžina vrtanja vsaj 150 m,</w:t>
      </w:r>
    </w:p>
    <w:p w:rsidR="007B6F37" w:rsidRDefault="007B6F37" w:rsidP="007B6F37">
      <w:pPr>
        <w:pStyle w:val="ListParagraph"/>
        <w:widowControl w:val="0"/>
        <w:numPr>
          <w:ilvl w:val="0"/>
          <w:numId w:val="18"/>
        </w:numPr>
        <w:spacing w:before="60" w:line="254" w:lineRule="atLeast"/>
        <w:jc w:val="both"/>
        <w:rPr>
          <w:sz w:val="22"/>
        </w:rPr>
      </w:pPr>
      <w:r w:rsidRPr="0005246C">
        <w:rPr>
          <w:sz w:val="22"/>
        </w:rPr>
        <w:t>strojno vgradnjo nosilne ali vezne asfaltne plasti in obrabno - zaporne plasti vozišča v širini vsaj 4 m in hkrati v neprekinjeni površini vsaj 250 m².</w:t>
      </w:r>
    </w:p>
    <w:p w:rsidR="007B6F37" w:rsidRPr="0005246C" w:rsidRDefault="007B6F37" w:rsidP="007B6F37">
      <w:pPr>
        <w:widowControl w:val="0"/>
        <w:spacing w:before="60" w:line="254" w:lineRule="atLeast"/>
        <w:ind w:left="360"/>
        <w:jc w:val="both"/>
        <w:rPr>
          <w:sz w:val="22"/>
        </w:rPr>
      </w:pPr>
      <w:r w:rsidRPr="0005246C">
        <w:rPr>
          <w:sz w:val="22"/>
        </w:rPr>
        <w:t>ki ga je izvedel neposredno sam, izkazati gospodarski subjekt, ki tovrstna dela prevzema v ponudbi</w:t>
      </w:r>
      <w:r>
        <w:rPr>
          <w:sz w:val="22"/>
        </w:rPr>
        <w:t xml:space="preserve"> oziroma predmetnem naročilu</w:t>
      </w:r>
      <w:r w:rsidRPr="0005246C">
        <w:rPr>
          <w:sz w:val="22"/>
        </w:rPr>
        <w:t xml:space="preserve"> ter prevzeta dela sam neposredno tudi izvesti.</w:t>
      </w:r>
    </w:p>
    <w:p w:rsidR="007B6F37" w:rsidRPr="00637BE6" w:rsidRDefault="007B6F37" w:rsidP="007B6F37">
      <w:pPr>
        <w:widowControl w:val="0"/>
        <w:spacing w:before="60" w:line="254" w:lineRule="atLeast"/>
        <w:jc w:val="both"/>
        <w:rPr>
          <w:sz w:val="22"/>
        </w:rPr>
      </w:pPr>
      <w:r w:rsidRPr="0005246C">
        <w:rPr>
          <w:sz w:val="22"/>
        </w:rPr>
        <w:t>Ponudnik kot glavni izvajalec se torej za zahtevani referenci iz točk b)</w:t>
      </w:r>
      <w:r>
        <w:rPr>
          <w:sz w:val="22"/>
        </w:rPr>
        <w:t>,</w:t>
      </w:r>
      <w:r w:rsidRPr="0005246C">
        <w:rPr>
          <w:sz w:val="22"/>
        </w:rPr>
        <w:t xml:space="preserve"> c)</w:t>
      </w:r>
      <w:r>
        <w:rPr>
          <w:sz w:val="22"/>
        </w:rPr>
        <w:t xml:space="preserve"> in d)</w:t>
      </w:r>
      <w:r w:rsidRPr="0005246C">
        <w:rPr>
          <w:sz w:val="22"/>
        </w:rPr>
        <w:t xml:space="preserve"> lahko sklicuje na referenco podizvajalca, vendar le pod pogojem, da bo ta isti podizvajalec, ki to zahtevano referenco izkaže, tovrstna dela pri predmetnem naročilu sam neposredno tudi izvedel. Zahtevano referenco iz točke a) pa mora izkazati neposredno ponudnik kot glavni izvajalec in se za to referenco ne more sklicevati na referenco podizvajalca.</w:t>
      </w: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30" w:rsidRDefault="00763730">
      <w:r>
        <w:separator/>
      </w:r>
    </w:p>
  </w:endnote>
  <w:endnote w:type="continuationSeparator" w:id="0">
    <w:p w:rsidR="00763730" w:rsidRDefault="007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30" w:rsidRDefault="00763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7B6F37">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B6F37">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763730"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763730"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763730"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30" w:rsidRDefault="00763730">
      <w:r>
        <w:separator/>
      </w:r>
    </w:p>
  </w:footnote>
  <w:footnote w:type="continuationSeparator" w:id="0">
    <w:p w:rsidR="00763730" w:rsidRDefault="0076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30" w:rsidRDefault="00763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30" w:rsidRDefault="0076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763730">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5BB7BAF"/>
    <w:multiLevelType w:val="hybridMultilevel"/>
    <w:tmpl w:val="BE2E5B1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30"/>
    <w:rsid w:val="000646A9"/>
    <w:rsid w:val="001836BB"/>
    <w:rsid w:val="00216549"/>
    <w:rsid w:val="002507C2"/>
    <w:rsid w:val="00290551"/>
    <w:rsid w:val="003133A6"/>
    <w:rsid w:val="003560E2"/>
    <w:rsid w:val="003579C0"/>
    <w:rsid w:val="00424A5A"/>
    <w:rsid w:val="0044323F"/>
    <w:rsid w:val="004B34B5"/>
    <w:rsid w:val="00556816"/>
    <w:rsid w:val="00634B0D"/>
    <w:rsid w:val="00637BE6"/>
    <w:rsid w:val="00763730"/>
    <w:rsid w:val="007B6F37"/>
    <w:rsid w:val="009B1FD9"/>
    <w:rsid w:val="00A05C73"/>
    <w:rsid w:val="00A17575"/>
    <w:rsid w:val="00AD3747"/>
    <w:rsid w:val="00C40066"/>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EF3E5"/>
  <w15:chartTrackingRefBased/>
  <w15:docId w15:val="{6CDEDF44-DB85-49C9-AE91-DE3262F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7B6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319</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2021-04-30T10:04:00Z</cp:lastPrinted>
  <dcterms:created xsi:type="dcterms:W3CDTF">2021-04-30T04:16:00Z</dcterms:created>
  <dcterms:modified xsi:type="dcterms:W3CDTF">2021-04-30T10:04:00Z</dcterms:modified>
</cp:coreProperties>
</file>